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事迹简介例文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张××（姓名），男（性别），汉族（民族），1979年5月生（出生年月），中共党员（政治面貌），西安石油大学</w:t>
      </w:r>
      <w:r>
        <w:rPr>
          <w:rFonts w:hint="eastAsia" w:eastAsia="仿宋" w:cs="Times New Roman"/>
          <w:sz w:val="32"/>
          <w:szCs w:val="32"/>
          <w:lang w:val="en-US" w:eastAsia="zh-CN"/>
        </w:rPr>
        <w:t>焊接工程</w:t>
      </w:r>
      <w:r>
        <w:rPr>
          <w:rFonts w:hint="default" w:ascii="Times New Roman" w:hAnsi="Times New Roman" w:eastAsia="仿宋" w:cs="Times New Roman"/>
          <w:sz w:val="32"/>
          <w:szCs w:val="32"/>
        </w:rPr>
        <w:t>专业毕业（毕业学校），</w:t>
      </w:r>
      <w:r>
        <w:rPr>
          <w:rFonts w:hint="eastAsia" w:eastAsia="仿宋" w:cs="Times New Roman"/>
          <w:sz w:val="32"/>
          <w:szCs w:val="32"/>
          <w:lang w:val="en-US" w:eastAsia="zh-CN"/>
        </w:rPr>
        <w:t>大学本科</w:t>
      </w:r>
      <w:r>
        <w:rPr>
          <w:rFonts w:hint="default" w:ascii="Times New Roman" w:hAnsi="Times New Roman" w:eastAsia="仿宋" w:cs="Times New Roman"/>
          <w:sz w:val="32"/>
          <w:szCs w:val="32"/>
        </w:rPr>
        <w:t>学历（学历），工程师（职称，此项如无可不写），现任×××集团×××公司×××车间主任（单位及职务）。</w:t>
      </w:r>
    </w:p>
    <w:p>
      <w:pPr>
        <w:spacing w:line="560" w:lineRule="exact"/>
        <w:ind w:firstLine="640" w:firstLineChars="200"/>
      </w:pP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张××刻苦钻研专业技能，先后获得氩弧焊手工操作证、特殊钢焊接证、德国DVS焊工证等资质证书，先后攻克技术难题26个。担任焊工班长期间，带领全班18名技工，常年工作在荒漠戈壁上,奔波在人烟稀少的深山中，累计行程上万里，焊接各类管线2070余公里。他本人先后参加了西气东输、陕京管道、长庆大气田等多项重点工程施工，焊接千方以上大罐10具，完成大小焊口4.5万多个，合格率99％，创产值5800多万元、利润600余万元。担任车间主任期间，他通过认真学习钻研，迅速掌握和熟练应用数字化油田建设的新科技、新工艺，创造了零故障运行的业绩。张××曾先后荣获××、××等荣誉称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42685"/>
    <w:rsid w:val="1F842685"/>
    <w:rsid w:val="5AA76A6F"/>
    <w:rsid w:val="6D535020"/>
    <w:rsid w:val="72ED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2019-01-07T02:18:00Z</dcterms:created>
  <dc:creator>姜国平</dc:creator>
  <cp:lastModifiedBy>姜国平</cp:lastModifiedBy>
  <dcterms:modified xsi:type="dcterms:W3CDTF">2019-01-07T04:28:04Z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